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8E4" w:rsidRPr="002148E4" w:rsidRDefault="002148E4" w:rsidP="0090561A">
      <w:pPr>
        <w:spacing w:after="0" w:line="480" w:lineRule="auto"/>
        <w:ind w:left="-720" w:firstLine="720"/>
        <w:contextualSpacing/>
        <w:rPr>
          <w:rFonts w:ascii="Times New Roman" w:hAnsi="Times New Roman" w:cs="Times New Roman"/>
          <w:sz w:val="24"/>
          <w:szCs w:val="24"/>
        </w:rPr>
      </w:pPr>
      <w:r w:rsidRPr="002148E4">
        <w:rPr>
          <w:rFonts w:ascii="Times New Roman" w:hAnsi="Times New Roman" w:cs="Times New Roman"/>
          <w:sz w:val="24"/>
          <w:szCs w:val="24"/>
        </w:rPr>
        <w:t>Student’s Name</w:t>
      </w:r>
      <w:r>
        <w:rPr>
          <w:rFonts w:ascii="Times New Roman" w:hAnsi="Times New Roman" w:cs="Times New Roman"/>
          <w:sz w:val="24"/>
          <w:szCs w:val="24"/>
        </w:rPr>
        <w:t>:</w:t>
      </w:r>
    </w:p>
    <w:p w:rsidR="002148E4" w:rsidRPr="002148E4" w:rsidRDefault="002148E4" w:rsidP="0090561A">
      <w:pPr>
        <w:spacing w:after="0" w:line="480" w:lineRule="auto"/>
        <w:ind w:left="-720" w:firstLine="720"/>
        <w:contextualSpacing/>
        <w:rPr>
          <w:rFonts w:ascii="Times New Roman" w:hAnsi="Times New Roman" w:cs="Times New Roman"/>
          <w:sz w:val="24"/>
          <w:szCs w:val="24"/>
        </w:rPr>
      </w:pPr>
      <w:r w:rsidRPr="002148E4">
        <w:rPr>
          <w:rFonts w:ascii="Times New Roman" w:hAnsi="Times New Roman" w:cs="Times New Roman"/>
          <w:sz w:val="24"/>
          <w:szCs w:val="24"/>
        </w:rPr>
        <w:t>Professor’s Name</w:t>
      </w:r>
      <w:r>
        <w:rPr>
          <w:rFonts w:ascii="Times New Roman" w:hAnsi="Times New Roman" w:cs="Times New Roman"/>
          <w:sz w:val="24"/>
          <w:szCs w:val="24"/>
        </w:rPr>
        <w:t>:</w:t>
      </w:r>
    </w:p>
    <w:p w:rsidR="002148E4" w:rsidRPr="002148E4" w:rsidRDefault="002148E4" w:rsidP="0090561A">
      <w:pPr>
        <w:spacing w:after="0" w:line="480" w:lineRule="auto"/>
        <w:ind w:left="-720" w:firstLine="720"/>
        <w:contextualSpacing/>
        <w:rPr>
          <w:rFonts w:ascii="Times New Roman" w:hAnsi="Times New Roman" w:cs="Times New Roman"/>
          <w:sz w:val="24"/>
          <w:szCs w:val="24"/>
        </w:rPr>
      </w:pPr>
      <w:r w:rsidRPr="002148E4">
        <w:rPr>
          <w:rFonts w:ascii="Times New Roman" w:hAnsi="Times New Roman" w:cs="Times New Roman"/>
          <w:sz w:val="24"/>
          <w:szCs w:val="24"/>
        </w:rPr>
        <w:t>Course</w:t>
      </w:r>
      <w:r>
        <w:rPr>
          <w:rFonts w:ascii="Times New Roman" w:hAnsi="Times New Roman" w:cs="Times New Roman"/>
          <w:sz w:val="24"/>
          <w:szCs w:val="24"/>
        </w:rPr>
        <w:t>:</w:t>
      </w:r>
    </w:p>
    <w:p w:rsidR="002148E4" w:rsidRPr="002148E4" w:rsidRDefault="002148E4" w:rsidP="0090561A">
      <w:pPr>
        <w:spacing w:after="0" w:line="480" w:lineRule="auto"/>
        <w:ind w:left="-720" w:firstLine="720"/>
        <w:contextualSpacing/>
        <w:rPr>
          <w:rFonts w:ascii="Times New Roman" w:hAnsi="Times New Roman" w:cs="Times New Roman"/>
          <w:sz w:val="24"/>
          <w:szCs w:val="24"/>
        </w:rPr>
      </w:pPr>
      <w:r w:rsidRPr="002148E4">
        <w:rPr>
          <w:rFonts w:ascii="Times New Roman" w:hAnsi="Times New Roman" w:cs="Times New Roman"/>
          <w:sz w:val="24"/>
          <w:szCs w:val="24"/>
        </w:rPr>
        <w:t>Date</w:t>
      </w:r>
      <w:r>
        <w:rPr>
          <w:rFonts w:ascii="Times New Roman" w:hAnsi="Times New Roman" w:cs="Times New Roman"/>
          <w:sz w:val="24"/>
          <w:szCs w:val="24"/>
        </w:rPr>
        <w:t>:</w:t>
      </w:r>
    </w:p>
    <w:p w:rsidR="00107EE4" w:rsidRPr="00107EE4" w:rsidRDefault="00107EE4" w:rsidP="0090561A">
      <w:pPr>
        <w:spacing w:after="0" w:line="480" w:lineRule="auto"/>
        <w:ind w:firstLine="720"/>
        <w:contextualSpacing/>
        <w:jc w:val="center"/>
        <w:rPr>
          <w:rFonts w:ascii="Times New Roman" w:hAnsi="Times New Roman" w:cs="Times New Roman"/>
          <w:b/>
          <w:sz w:val="24"/>
          <w:szCs w:val="24"/>
        </w:rPr>
      </w:pPr>
      <w:r w:rsidRPr="00107EE4">
        <w:rPr>
          <w:rFonts w:ascii="Times New Roman" w:hAnsi="Times New Roman" w:cs="Times New Roman"/>
          <w:b/>
          <w:sz w:val="24"/>
          <w:szCs w:val="24"/>
        </w:rPr>
        <w:t>Reconsidering Victoria's Secret</w:t>
      </w:r>
    </w:p>
    <w:p w:rsidR="00107EE4" w:rsidRPr="00107EE4" w:rsidRDefault="00107EE4" w:rsidP="0090561A">
      <w:pPr>
        <w:spacing w:after="0" w:line="480" w:lineRule="auto"/>
        <w:ind w:firstLine="720"/>
        <w:contextualSpacing/>
        <w:rPr>
          <w:rFonts w:ascii="Times New Roman" w:hAnsi="Times New Roman" w:cs="Times New Roman"/>
          <w:sz w:val="24"/>
          <w:szCs w:val="24"/>
        </w:rPr>
      </w:pPr>
      <w:r w:rsidRPr="00107EE4">
        <w:rPr>
          <w:rFonts w:ascii="Times New Roman" w:hAnsi="Times New Roman" w:cs="Times New Roman"/>
          <w:sz w:val="24"/>
          <w:szCs w:val="24"/>
        </w:rPr>
        <w:t>Victoria's secret is a retail brand dealing with beauty products, undergarments, and lingerie, managed by Limited Brands Company. Advertisement plays a significant role in the selling of a product of any sort. It is no doubt that companies invest more in their adverts to lure buyers in purchasing them. Victoria's secret is one of the companies that has mastered the secret of winning customers into buying their brands, through endorsed advertisements. As Marie mentions in her article, men are the targets of the adverts. Real images of the models used in advertising the products make men interested in buying the product's, in visualizing the actual picture on their spouses or finances. Women's value inclines towards physical outlook rather than instilled values, through this women's cloth line industry</w:t>
      </w:r>
      <w:r w:rsidR="002148E4" w:rsidRPr="002148E4">
        <w:rPr>
          <w:rFonts w:ascii="Times New Roman" w:hAnsi="Times New Roman" w:cs="Times New Roman"/>
          <w:color w:val="222222"/>
          <w:sz w:val="24"/>
          <w:szCs w:val="24"/>
          <w:shd w:val="clear" w:color="auto" w:fill="FFFFFF"/>
        </w:rPr>
        <w:t xml:space="preserve"> </w:t>
      </w:r>
      <w:r w:rsidR="002148E4">
        <w:rPr>
          <w:rFonts w:ascii="Times New Roman" w:hAnsi="Times New Roman" w:cs="Times New Roman"/>
          <w:color w:val="222222"/>
          <w:sz w:val="24"/>
          <w:szCs w:val="24"/>
          <w:shd w:val="clear" w:color="auto" w:fill="FFFFFF"/>
        </w:rPr>
        <w:t>(</w:t>
      </w:r>
      <w:r w:rsidR="002148E4" w:rsidRPr="00107EE4">
        <w:rPr>
          <w:rFonts w:ascii="Times New Roman" w:hAnsi="Times New Roman" w:cs="Times New Roman"/>
          <w:color w:val="222222"/>
          <w:sz w:val="24"/>
          <w:szCs w:val="24"/>
          <w:shd w:val="clear" w:color="auto" w:fill="FFFFFF"/>
        </w:rPr>
        <w:t>Rose, Jennifer, Eu</w:t>
      </w:r>
      <w:r w:rsidR="002148E4">
        <w:rPr>
          <w:rFonts w:ascii="Times New Roman" w:hAnsi="Times New Roman" w:cs="Times New Roman"/>
          <w:color w:val="222222"/>
          <w:sz w:val="24"/>
          <w:szCs w:val="24"/>
          <w:shd w:val="clear" w:color="auto" w:fill="FFFFFF"/>
        </w:rPr>
        <w:t xml:space="preserve">njoo &amp; </w:t>
      </w:r>
      <w:r w:rsidR="002148E4" w:rsidRPr="00107EE4">
        <w:rPr>
          <w:rFonts w:ascii="Times New Roman" w:hAnsi="Times New Roman" w:cs="Times New Roman"/>
          <w:color w:val="222222"/>
          <w:sz w:val="24"/>
          <w:szCs w:val="24"/>
          <w:shd w:val="clear" w:color="auto" w:fill="FFFFFF"/>
        </w:rPr>
        <w:t>Kathleen</w:t>
      </w:r>
      <w:r w:rsidR="002148E4">
        <w:rPr>
          <w:rFonts w:ascii="Times New Roman" w:hAnsi="Times New Roman" w:cs="Times New Roman"/>
          <w:color w:val="222222"/>
          <w:sz w:val="24"/>
          <w:szCs w:val="24"/>
          <w:shd w:val="clear" w:color="auto" w:fill="FFFFFF"/>
        </w:rPr>
        <w:t xml:space="preserve"> 35-46)</w:t>
      </w:r>
      <w:r w:rsidRPr="00107EE4">
        <w:rPr>
          <w:rFonts w:ascii="Times New Roman" w:hAnsi="Times New Roman" w:cs="Times New Roman"/>
          <w:sz w:val="24"/>
          <w:szCs w:val="24"/>
        </w:rPr>
        <w:t xml:space="preserve">. It is undebatable that the quality of the Victoria Secret's products is of high quality but as well facing competition from companies like American Eagle Outfitters, Urban Outfitters, and Aerie brand. Then the big question is: which strategy does Victoria Secret use in marketing its products? The answer lies just within our surroundings and environments. I firmly believe that the clothing industries have well mastered the art of advertisement through a psychology study of human behaviors. It's is with no doubt that men get trapped into being significant customers of the cloth line products by the adverts on our home screens, and magazines. </w:t>
      </w:r>
    </w:p>
    <w:p w:rsidR="00107EE4" w:rsidRPr="00107EE4" w:rsidRDefault="00107EE4" w:rsidP="0090561A">
      <w:pPr>
        <w:spacing w:after="0" w:line="480" w:lineRule="auto"/>
        <w:ind w:firstLine="720"/>
        <w:contextualSpacing/>
        <w:rPr>
          <w:rFonts w:ascii="Times New Roman" w:hAnsi="Times New Roman" w:cs="Times New Roman"/>
          <w:sz w:val="24"/>
          <w:szCs w:val="24"/>
        </w:rPr>
      </w:pPr>
      <w:r w:rsidRPr="00107EE4">
        <w:rPr>
          <w:rFonts w:ascii="Times New Roman" w:hAnsi="Times New Roman" w:cs="Times New Roman"/>
          <w:sz w:val="24"/>
          <w:szCs w:val="24"/>
        </w:rPr>
        <w:lastRenderedPageBreak/>
        <w:t>Victoria Secret uses women's underwear as a seduction tool in their advertisements. Shortcomings in these adverts are the lack of inclusion aspect of the brand. Models used are portrayed to be of specific appealing curvy physical figures, which makes the brand seem to be only for the ‘curvy.' Thus, most women tend to purchase the product to stratify themselves among the curvaceous models on the screen</w:t>
      </w:r>
      <w:r w:rsidR="006E0A1F" w:rsidRPr="006E0A1F">
        <w:rPr>
          <w:rFonts w:ascii="Times New Roman" w:hAnsi="Times New Roman" w:cs="Times New Roman"/>
          <w:color w:val="222222"/>
          <w:sz w:val="24"/>
          <w:szCs w:val="24"/>
          <w:shd w:val="clear" w:color="auto" w:fill="FFFFFF"/>
        </w:rPr>
        <w:t xml:space="preserve"> </w:t>
      </w:r>
      <w:r w:rsidR="006E0A1F">
        <w:rPr>
          <w:rFonts w:ascii="Times New Roman" w:hAnsi="Times New Roman" w:cs="Times New Roman"/>
          <w:color w:val="222222"/>
          <w:sz w:val="24"/>
          <w:szCs w:val="24"/>
          <w:shd w:val="clear" w:color="auto" w:fill="FFFFFF"/>
        </w:rPr>
        <w:t>(</w:t>
      </w:r>
      <w:r w:rsidR="006E0A1F" w:rsidRPr="00107EE4">
        <w:rPr>
          <w:rFonts w:ascii="Times New Roman" w:hAnsi="Times New Roman" w:cs="Times New Roman"/>
          <w:color w:val="222222"/>
          <w:sz w:val="24"/>
          <w:szCs w:val="24"/>
          <w:shd w:val="clear" w:color="auto" w:fill="FFFFFF"/>
        </w:rPr>
        <w:t>Giro</w:t>
      </w:r>
      <w:r w:rsidR="002148E4">
        <w:rPr>
          <w:rFonts w:ascii="Times New Roman" w:hAnsi="Times New Roman" w:cs="Times New Roman"/>
          <w:color w:val="222222"/>
          <w:sz w:val="24"/>
          <w:szCs w:val="24"/>
          <w:shd w:val="clear" w:color="auto" w:fill="FFFFFF"/>
        </w:rPr>
        <w:t>ux, Marilyn &amp;</w:t>
      </w:r>
      <w:r w:rsidR="006E0A1F">
        <w:rPr>
          <w:rFonts w:ascii="Times New Roman" w:hAnsi="Times New Roman" w:cs="Times New Roman"/>
          <w:color w:val="222222"/>
          <w:sz w:val="24"/>
          <w:szCs w:val="24"/>
          <w:shd w:val="clear" w:color="auto" w:fill="FFFFFF"/>
        </w:rPr>
        <w:t xml:space="preserve"> Bianca 18)</w:t>
      </w:r>
      <w:r w:rsidRPr="00107EE4">
        <w:rPr>
          <w:rFonts w:ascii="Times New Roman" w:hAnsi="Times New Roman" w:cs="Times New Roman"/>
          <w:sz w:val="24"/>
          <w:szCs w:val="24"/>
        </w:rPr>
        <w:t>. It is with no doubt that men buy the product for the same reason. Unlike companies such as L brand, manned by a male CEO, put more emphasis on inclusion in marketing their products. L brand sorts to treat underwear garment just like other fashion outfits in the market, making the undergarment personal fashion product. Maria Molland says that time is changing and what she wants to see in the adverts is models who represent the real image of all women. She believes that it is high time to compete with the men in the undergarment cloth industries, who are traditionally running the enterprise. The brand does not compete with the leading advertising company of intimate clothes in the United States.</w:t>
      </w:r>
    </w:p>
    <w:p w:rsidR="00107EE4" w:rsidRPr="00107EE4" w:rsidRDefault="00107EE4" w:rsidP="0090561A">
      <w:pPr>
        <w:spacing w:after="0" w:line="480" w:lineRule="auto"/>
        <w:ind w:firstLine="720"/>
        <w:contextualSpacing/>
        <w:rPr>
          <w:rFonts w:ascii="Times New Roman" w:hAnsi="Times New Roman" w:cs="Times New Roman"/>
          <w:sz w:val="24"/>
          <w:szCs w:val="24"/>
        </w:rPr>
      </w:pPr>
      <w:r w:rsidRPr="00107EE4">
        <w:rPr>
          <w:rFonts w:ascii="Times New Roman" w:hAnsi="Times New Roman" w:cs="Times New Roman"/>
          <w:sz w:val="24"/>
          <w:szCs w:val="24"/>
        </w:rPr>
        <w:t>Customers purchase Victoria Secrets product because it is a brand that has been in the market for long. Loyalty to the cloth line industry seems to be an essential virtue of the customers. The brand recognition of the product gives it a high sell above other products with a rating of 61% in all women and 60% in millennial. Victoria's Secret is a ubiquitous brand among 1,120 cloth line stores in the United States. Despite the many followers and high ranking of the product in social media platforms, what matters most to the company is the daily and annual earnings from its sells. Net sales of the company that includes direct and store sales declined by 5% in 2018, even though it is a reputable brand. It seems that the brand sells more online but puts off clients from owning the products lately. The built reputation of the product gets overtaken by time, whereby women need more realist products they feel connected. Aerie is a brand that is outsmarting Victoria Secret in its sales</w:t>
      </w:r>
      <w:r w:rsidR="006E0A1F">
        <w:rPr>
          <w:rFonts w:ascii="Times New Roman" w:hAnsi="Times New Roman" w:cs="Times New Roman"/>
          <w:sz w:val="24"/>
          <w:szCs w:val="24"/>
        </w:rPr>
        <w:t xml:space="preserve"> (Curtis 100)</w:t>
      </w:r>
      <w:r w:rsidRPr="00107EE4">
        <w:rPr>
          <w:rFonts w:ascii="Times New Roman" w:hAnsi="Times New Roman" w:cs="Times New Roman"/>
          <w:sz w:val="24"/>
          <w:szCs w:val="24"/>
        </w:rPr>
        <w:t>. The high sales Aerie gets attributed by the fact that its product is authentic for real women's bodies and comfort, unlike Victoria's secret that is aspirational and makes ordinary women have unrealistic and unobtainable standards. It is evident that Victoria's secret has to put more effort into making its products consumer-oriented other than just a profile enticing product.</w:t>
      </w:r>
    </w:p>
    <w:p w:rsidR="00107EE4" w:rsidRDefault="00107EE4" w:rsidP="0090561A">
      <w:pPr>
        <w:spacing w:after="0" w:line="480" w:lineRule="auto"/>
        <w:ind w:firstLine="720"/>
        <w:contextualSpacing/>
        <w:rPr>
          <w:rFonts w:ascii="Times New Roman" w:hAnsi="Times New Roman" w:cs="Times New Roman"/>
          <w:sz w:val="24"/>
          <w:szCs w:val="24"/>
        </w:rPr>
      </w:pPr>
      <w:r w:rsidRPr="00107EE4">
        <w:rPr>
          <w:rFonts w:ascii="Times New Roman" w:hAnsi="Times New Roman" w:cs="Times New Roman"/>
          <w:sz w:val="24"/>
          <w:szCs w:val="24"/>
        </w:rPr>
        <w:t>Victoria's secret is a brand for the outgoing models and socialite type of women. The product is at competition free when it comes to late night dinner lovers. Victoria's secret show serves as a means of marketing the brand and creating trust in their consumers. Over 1 billion clients are sensitized via the show, giving the brand a significant boost in its sales. Special events that the brand hosts to publicize new products in the market, keep it at a better position of maintaining and getting new clients. America has the highest population of obese people in the world; Victoria secrets keep this into consideration by providing a wide range of bra sizes. Women are forced to maintain brands because of finding their right bra sizes in a particular store in the market. Autonomous in undergarments serves as a reason for many women to remain loyal to Victoria's Secret brand</w:t>
      </w:r>
      <w:r w:rsidR="002148E4" w:rsidRPr="002148E4">
        <w:rPr>
          <w:rFonts w:ascii="Times New Roman" w:hAnsi="Times New Roman" w:cs="Times New Roman"/>
          <w:color w:val="222222"/>
          <w:sz w:val="24"/>
          <w:szCs w:val="24"/>
          <w:shd w:val="clear" w:color="auto" w:fill="FFFFFF"/>
        </w:rPr>
        <w:t xml:space="preserve"> </w:t>
      </w:r>
      <w:r w:rsidR="002148E4">
        <w:rPr>
          <w:rFonts w:ascii="Times New Roman" w:hAnsi="Times New Roman" w:cs="Times New Roman"/>
          <w:color w:val="222222"/>
          <w:sz w:val="24"/>
          <w:szCs w:val="24"/>
          <w:shd w:val="clear" w:color="auto" w:fill="FFFFFF"/>
        </w:rPr>
        <w:t>(Robson, Karen &amp;</w:t>
      </w:r>
      <w:r w:rsidR="002148E4" w:rsidRPr="00107EE4">
        <w:rPr>
          <w:rFonts w:ascii="Times New Roman" w:hAnsi="Times New Roman" w:cs="Times New Roman"/>
          <w:color w:val="222222"/>
          <w:sz w:val="24"/>
          <w:szCs w:val="24"/>
          <w:shd w:val="clear" w:color="auto" w:fill="FFFFFF"/>
        </w:rPr>
        <w:t xml:space="preserve"> Leyland Pitt</w:t>
      </w:r>
      <w:r w:rsidR="002148E4">
        <w:rPr>
          <w:rFonts w:ascii="Times New Roman" w:hAnsi="Times New Roman" w:cs="Times New Roman"/>
          <w:color w:val="222222"/>
          <w:sz w:val="24"/>
          <w:szCs w:val="24"/>
          <w:shd w:val="clear" w:color="auto" w:fill="FFFFFF"/>
        </w:rPr>
        <w:t xml:space="preserve"> 64)</w:t>
      </w:r>
      <w:r w:rsidRPr="00107EE4">
        <w:rPr>
          <w:rFonts w:ascii="Times New Roman" w:hAnsi="Times New Roman" w:cs="Times New Roman"/>
          <w:sz w:val="24"/>
          <w:szCs w:val="24"/>
        </w:rPr>
        <w:t>. With advancing time, brands have discovered the secret and are administering questions online to determine women's bra sizes. Thus, Victoria Secrets stands at a chance of losing clients and eventually experiencing significant losses in its sales. Feminism has made women today to focus on comfort and innovations as the core reason for buying their outf</w:t>
      </w:r>
      <w:r>
        <w:rPr>
          <w:rFonts w:ascii="Times New Roman" w:hAnsi="Times New Roman" w:cs="Times New Roman"/>
          <w:sz w:val="24"/>
          <w:szCs w:val="24"/>
        </w:rPr>
        <w:t xml:space="preserve">its, other than famous brands. </w:t>
      </w:r>
    </w:p>
    <w:p w:rsidR="00107EE4" w:rsidRPr="00107EE4" w:rsidRDefault="00107EE4" w:rsidP="0090561A">
      <w:pPr>
        <w:spacing w:after="0" w:line="480" w:lineRule="auto"/>
        <w:ind w:left="-720" w:firstLine="720"/>
        <w:contextualSpacing/>
        <w:rPr>
          <w:rFonts w:ascii="Times New Roman" w:hAnsi="Times New Roman" w:cs="Times New Roman"/>
          <w:b/>
          <w:sz w:val="24"/>
          <w:szCs w:val="24"/>
        </w:rPr>
      </w:pPr>
      <w:r w:rsidRPr="00107EE4">
        <w:rPr>
          <w:rFonts w:ascii="Times New Roman" w:hAnsi="Times New Roman" w:cs="Times New Roman"/>
          <w:b/>
          <w:sz w:val="24"/>
          <w:szCs w:val="24"/>
        </w:rPr>
        <w:t>Conclusion</w:t>
      </w:r>
    </w:p>
    <w:p w:rsidR="00A26A5B" w:rsidRDefault="00107EE4" w:rsidP="0090561A">
      <w:pPr>
        <w:spacing w:after="0" w:line="480" w:lineRule="auto"/>
        <w:ind w:firstLine="720"/>
        <w:contextualSpacing/>
        <w:rPr>
          <w:rFonts w:ascii="Times New Roman" w:hAnsi="Times New Roman" w:cs="Times New Roman"/>
          <w:sz w:val="24"/>
          <w:szCs w:val="24"/>
        </w:rPr>
      </w:pPr>
      <w:r w:rsidRPr="00107EE4">
        <w:rPr>
          <w:rFonts w:ascii="Times New Roman" w:hAnsi="Times New Roman" w:cs="Times New Roman"/>
          <w:sz w:val="24"/>
          <w:szCs w:val="24"/>
        </w:rPr>
        <w:t>Victoria's secret has to remain always innovative to maintain its clients by being competitive in the market. Besides, the brand has to put into consideration the changing time of feminism era in its adverts and marketing strategies. Class and beauty that is vividly portrayed by the brand should be inclusive to ensure that every woman is part of Victoria's secret. The packaging of the products from the stalls is commendable and sets the brand apart from other cloth line industries. Victoria's secret should be more concerned whether its core purpose of boosting confidence through its advance gets achieved in their clients' purchases</w:t>
      </w:r>
      <w:r w:rsidR="006E0A1F">
        <w:rPr>
          <w:rFonts w:ascii="Times New Roman" w:hAnsi="Times New Roman" w:cs="Times New Roman"/>
          <w:sz w:val="24"/>
          <w:szCs w:val="24"/>
        </w:rPr>
        <w:t xml:space="preserve"> (Curtis 100)</w:t>
      </w:r>
      <w:r w:rsidRPr="00107EE4">
        <w:rPr>
          <w:rFonts w:ascii="Times New Roman" w:hAnsi="Times New Roman" w:cs="Times New Roman"/>
          <w:sz w:val="24"/>
          <w:szCs w:val="24"/>
        </w:rPr>
        <w:t xml:space="preserve">. Grasping of different markets where the brand exists will be a significant boost in selling the product. New Yorkers should not be the only influencers in the marketing trends of the product. Every country should have its advertising ethics uphold to ensure that the brand gets well embraced. Lastly, the brand should be up to date with the trending ethic issues in the cloth line industry for consumers to embrace it, as the intended buyers of the product.   </w:t>
      </w: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107EE4" w:rsidRDefault="00107EE4" w:rsidP="0090561A">
      <w:pPr>
        <w:spacing w:after="0" w:line="480" w:lineRule="auto"/>
        <w:ind w:firstLine="720"/>
        <w:contextualSpacing/>
        <w:rPr>
          <w:rFonts w:ascii="Times New Roman" w:hAnsi="Times New Roman" w:cs="Times New Roman"/>
          <w:sz w:val="24"/>
          <w:szCs w:val="24"/>
        </w:rPr>
      </w:pPr>
    </w:p>
    <w:p w:rsidR="0090561A" w:rsidRDefault="0090561A">
      <w:pPr>
        <w:rPr>
          <w:rFonts w:ascii="Times New Roman" w:hAnsi="Times New Roman" w:cs="Times New Roman"/>
          <w:sz w:val="24"/>
          <w:szCs w:val="24"/>
        </w:rPr>
      </w:pPr>
      <w:r>
        <w:rPr>
          <w:rFonts w:ascii="Times New Roman" w:hAnsi="Times New Roman" w:cs="Times New Roman"/>
          <w:sz w:val="24"/>
          <w:szCs w:val="24"/>
        </w:rPr>
        <w:br w:type="page"/>
      </w:r>
    </w:p>
    <w:p w:rsidR="00107EE4" w:rsidRDefault="00107EE4" w:rsidP="0090561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Work</w:t>
      </w:r>
      <w:r w:rsidR="006E0A1F">
        <w:rPr>
          <w:rFonts w:ascii="Times New Roman" w:hAnsi="Times New Roman" w:cs="Times New Roman"/>
          <w:sz w:val="24"/>
          <w:szCs w:val="24"/>
        </w:rPr>
        <w:t>s</w:t>
      </w:r>
      <w:r w:rsidR="0090561A">
        <w:rPr>
          <w:rFonts w:ascii="Times New Roman" w:hAnsi="Times New Roman" w:cs="Times New Roman"/>
          <w:sz w:val="24"/>
          <w:szCs w:val="24"/>
        </w:rPr>
        <w:t xml:space="preserve"> C</w:t>
      </w:r>
      <w:r>
        <w:rPr>
          <w:rFonts w:ascii="Times New Roman" w:hAnsi="Times New Roman" w:cs="Times New Roman"/>
          <w:sz w:val="24"/>
          <w:szCs w:val="24"/>
        </w:rPr>
        <w:t>ited</w:t>
      </w:r>
    </w:p>
    <w:p w:rsidR="002148E4" w:rsidRDefault="00107EE4" w:rsidP="0090561A">
      <w:pPr>
        <w:spacing w:after="0" w:line="480" w:lineRule="auto"/>
        <w:ind w:left="720" w:hanging="720"/>
        <w:contextualSpacing/>
        <w:rPr>
          <w:rFonts w:ascii="Times New Roman" w:hAnsi="Times New Roman" w:cs="Times New Roman"/>
          <w:color w:val="222222"/>
          <w:sz w:val="24"/>
          <w:szCs w:val="24"/>
          <w:shd w:val="clear" w:color="auto" w:fill="FFFFFF"/>
        </w:rPr>
      </w:pPr>
      <w:r w:rsidRPr="00107EE4">
        <w:rPr>
          <w:rFonts w:ascii="Times New Roman" w:hAnsi="Times New Roman" w:cs="Times New Roman"/>
          <w:color w:val="222222"/>
          <w:sz w:val="24"/>
          <w:szCs w:val="24"/>
          <w:shd w:val="clear" w:color="auto" w:fill="FFFFFF"/>
        </w:rPr>
        <w:t>Curtis, Victoria. "Victoria's not so secret success." </w:t>
      </w:r>
      <w:r w:rsidRPr="00107EE4">
        <w:rPr>
          <w:rFonts w:ascii="Times New Roman" w:hAnsi="Times New Roman" w:cs="Times New Roman"/>
          <w:i/>
          <w:iCs/>
          <w:color w:val="222222"/>
          <w:sz w:val="24"/>
          <w:szCs w:val="24"/>
          <w:shd w:val="clear" w:color="auto" w:fill="FFFFFF"/>
        </w:rPr>
        <w:t>Professional Beauty</w:t>
      </w:r>
      <w:r w:rsidRPr="00107EE4">
        <w:rPr>
          <w:rFonts w:ascii="Times New Roman" w:hAnsi="Times New Roman" w:cs="Times New Roman"/>
          <w:color w:val="222222"/>
          <w:sz w:val="24"/>
          <w:szCs w:val="24"/>
          <w:shd w:val="clear" w:color="auto" w:fill="FFFFFF"/>
        </w:rPr>
        <w:t xml:space="preserve"> Mar/Apr 2017 (2017): </w:t>
      </w:r>
      <w:r w:rsidR="006E0A1F">
        <w:rPr>
          <w:rFonts w:ascii="Times New Roman" w:hAnsi="Times New Roman" w:cs="Times New Roman"/>
          <w:color w:val="222222"/>
          <w:sz w:val="24"/>
          <w:szCs w:val="24"/>
          <w:shd w:val="clear" w:color="auto" w:fill="FFFFFF"/>
        </w:rPr>
        <w:tab/>
      </w:r>
      <w:r w:rsidRPr="00107EE4">
        <w:rPr>
          <w:rFonts w:ascii="Times New Roman" w:hAnsi="Times New Roman" w:cs="Times New Roman"/>
          <w:color w:val="222222"/>
          <w:sz w:val="24"/>
          <w:szCs w:val="24"/>
          <w:shd w:val="clear" w:color="auto" w:fill="FFFFFF"/>
        </w:rPr>
        <w:t>100.</w:t>
      </w:r>
    </w:p>
    <w:p w:rsidR="00107EE4" w:rsidRPr="00107EE4" w:rsidRDefault="00107EE4" w:rsidP="0090561A">
      <w:pPr>
        <w:spacing w:after="0" w:line="480" w:lineRule="auto"/>
        <w:ind w:left="720" w:hanging="720"/>
        <w:contextualSpacing/>
        <w:rPr>
          <w:rFonts w:ascii="Times New Roman" w:hAnsi="Times New Roman" w:cs="Times New Roman"/>
          <w:color w:val="222222"/>
          <w:sz w:val="24"/>
          <w:szCs w:val="24"/>
          <w:shd w:val="clear" w:color="auto" w:fill="FFFFFF"/>
        </w:rPr>
      </w:pPr>
      <w:r w:rsidRPr="00107EE4">
        <w:rPr>
          <w:rFonts w:ascii="Times New Roman" w:hAnsi="Times New Roman" w:cs="Times New Roman"/>
          <w:color w:val="222222"/>
          <w:sz w:val="24"/>
          <w:szCs w:val="24"/>
          <w:shd w:val="clear" w:color="auto" w:fill="FFFFFF"/>
        </w:rPr>
        <w:t>Giroux, Marilyn, and Bianca Grohmann</w:t>
      </w:r>
      <w:r w:rsidR="006E0A1F">
        <w:rPr>
          <w:rFonts w:ascii="Times New Roman" w:hAnsi="Times New Roman" w:cs="Times New Roman"/>
          <w:color w:val="222222"/>
          <w:sz w:val="24"/>
          <w:szCs w:val="24"/>
          <w:shd w:val="clear" w:color="auto" w:fill="FFFFFF"/>
        </w:rPr>
        <w:t>i</w:t>
      </w:r>
      <w:r w:rsidRPr="00107EE4">
        <w:rPr>
          <w:rFonts w:ascii="Times New Roman" w:hAnsi="Times New Roman" w:cs="Times New Roman"/>
          <w:color w:val="222222"/>
          <w:sz w:val="24"/>
          <w:szCs w:val="24"/>
          <w:shd w:val="clear" w:color="auto" w:fill="FFFFFF"/>
        </w:rPr>
        <w:t>. "Activating Multip</w:t>
      </w:r>
      <w:r w:rsidR="0090561A">
        <w:rPr>
          <w:rFonts w:ascii="Times New Roman" w:hAnsi="Times New Roman" w:cs="Times New Roman"/>
          <w:color w:val="222222"/>
          <w:sz w:val="24"/>
          <w:szCs w:val="24"/>
          <w:shd w:val="clear" w:color="auto" w:fill="FFFFFF"/>
        </w:rPr>
        <w:t xml:space="preserve">le Facets of the Self: How Self </w:t>
      </w:r>
      <w:r w:rsidRPr="00107EE4">
        <w:rPr>
          <w:rFonts w:ascii="Times New Roman" w:hAnsi="Times New Roman" w:cs="Times New Roman"/>
          <w:color w:val="222222"/>
          <w:sz w:val="24"/>
          <w:szCs w:val="24"/>
          <w:shd w:val="clear" w:color="auto" w:fill="FFFFFF"/>
        </w:rPr>
        <w:t>Concept and Brand Personality can Influence Self-Brand Connections: An Abstract." </w:t>
      </w:r>
      <w:r w:rsidRPr="00107EE4">
        <w:rPr>
          <w:rFonts w:ascii="Times New Roman" w:hAnsi="Times New Roman" w:cs="Times New Roman"/>
          <w:i/>
          <w:iCs/>
          <w:color w:val="222222"/>
          <w:sz w:val="24"/>
          <w:szCs w:val="24"/>
          <w:shd w:val="clear" w:color="auto" w:fill="FFFFFF"/>
        </w:rPr>
        <w:t>Academy of Marketing Science World Marketing Congress</w:t>
      </w:r>
      <w:r w:rsidRPr="00107EE4">
        <w:rPr>
          <w:rFonts w:ascii="Times New Roman" w:hAnsi="Times New Roman" w:cs="Times New Roman"/>
          <w:color w:val="222222"/>
          <w:sz w:val="24"/>
          <w:szCs w:val="24"/>
          <w:shd w:val="clear" w:color="auto" w:fill="FFFFFF"/>
        </w:rPr>
        <w:t>. Springer, Cham, 2018.</w:t>
      </w:r>
    </w:p>
    <w:p w:rsidR="00107EE4" w:rsidRPr="00107EE4" w:rsidRDefault="00107EE4" w:rsidP="0090561A">
      <w:pPr>
        <w:spacing w:after="0" w:line="480" w:lineRule="auto"/>
        <w:ind w:left="720" w:hanging="720"/>
        <w:contextualSpacing/>
        <w:rPr>
          <w:rFonts w:ascii="Times New Roman" w:hAnsi="Times New Roman" w:cs="Times New Roman"/>
          <w:color w:val="222222"/>
          <w:sz w:val="24"/>
          <w:szCs w:val="24"/>
          <w:shd w:val="clear" w:color="auto" w:fill="FFFFFF"/>
        </w:rPr>
      </w:pPr>
      <w:r w:rsidRPr="00107EE4">
        <w:rPr>
          <w:rFonts w:ascii="Times New Roman" w:hAnsi="Times New Roman" w:cs="Times New Roman"/>
          <w:color w:val="222222"/>
          <w:sz w:val="24"/>
          <w:szCs w:val="24"/>
          <w:shd w:val="clear" w:color="auto" w:fill="FFFFFF"/>
        </w:rPr>
        <w:t>Robson, Karen, and Leyland Pitt. </w:t>
      </w:r>
      <w:r w:rsidRPr="00107EE4">
        <w:rPr>
          <w:rFonts w:ascii="Times New Roman" w:hAnsi="Times New Roman" w:cs="Times New Roman"/>
          <w:i/>
          <w:iCs/>
          <w:color w:val="222222"/>
          <w:sz w:val="24"/>
          <w:szCs w:val="24"/>
          <w:shd w:val="clear" w:color="auto" w:fill="FFFFFF"/>
        </w:rPr>
        <w:t>Victoria’s secret: Keeping up in a changing industry</w:t>
      </w:r>
      <w:r w:rsidRPr="00107EE4">
        <w:rPr>
          <w:rFonts w:ascii="Times New Roman" w:hAnsi="Times New Roman" w:cs="Times New Roman"/>
          <w:color w:val="222222"/>
          <w:sz w:val="24"/>
          <w:szCs w:val="24"/>
          <w:shd w:val="clear" w:color="auto" w:fill="FFFFFF"/>
        </w:rPr>
        <w:t>. SAGE Publications: SAGE Business Cases Originals, 2018.</w:t>
      </w:r>
    </w:p>
    <w:p w:rsidR="00107EE4" w:rsidRPr="00107EE4" w:rsidRDefault="00107EE4" w:rsidP="0090561A">
      <w:pPr>
        <w:spacing w:after="0" w:line="480" w:lineRule="auto"/>
        <w:ind w:left="720" w:hanging="720"/>
        <w:contextualSpacing/>
        <w:rPr>
          <w:rFonts w:ascii="Times New Roman" w:hAnsi="Times New Roman" w:cs="Times New Roman"/>
          <w:sz w:val="24"/>
          <w:szCs w:val="24"/>
        </w:rPr>
      </w:pPr>
      <w:r w:rsidRPr="00107EE4">
        <w:rPr>
          <w:rFonts w:ascii="Times New Roman" w:hAnsi="Times New Roman" w:cs="Times New Roman"/>
          <w:color w:val="222222"/>
          <w:sz w:val="24"/>
          <w:szCs w:val="24"/>
          <w:shd w:val="clear" w:color="auto" w:fill="FFFFFF"/>
        </w:rPr>
        <w:t>Rose, Jennifer, Eunjoo Cho, and Kathleen R. Smith. "</w:t>
      </w:r>
      <w:r w:rsidR="006E0A1F">
        <w:rPr>
          <w:rFonts w:ascii="Times New Roman" w:hAnsi="Times New Roman" w:cs="Times New Roman"/>
          <w:color w:val="222222"/>
          <w:sz w:val="24"/>
          <w:szCs w:val="24"/>
          <w:shd w:val="clear" w:color="auto" w:fill="FFFFFF"/>
        </w:rPr>
        <w:t>Femal</w:t>
      </w:r>
      <w:r w:rsidR="0090561A">
        <w:rPr>
          <w:rFonts w:ascii="Times New Roman" w:hAnsi="Times New Roman" w:cs="Times New Roman"/>
          <w:color w:val="222222"/>
          <w:sz w:val="24"/>
          <w:szCs w:val="24"/>
          <w:shd w:val="clear" w:color="auto" w:fill="FFFFFF"/>
        </w:rPr>
        <w:t xml:space="preserve">e Consumers’ Attitudes and </w:t>
      </w:r>
      <w:bookmarkStart w:id="0" w:name="_GoBack"/>
      <w:bookmarkEnd w:id="0"/>
      <w:r w:rsidRPr="00107EE4">
        <w:rPr>
          <w:rFonts w:ascii="Times New Roman" w:hAnsi="Times New Roman" w:cs="Times New Roman"/>
          <w:color w:val="222222"/>
          <w:sz w:val="24"/>
          <w:szCs w:val="24"/>
          <w:shd w:val="clear" w:color="auto" w:fill="FFFFFF"/>
        </w:rPr>
        <w:t>Purchase Intentions toward Intimate Apparel Brands." </w:t>
      </w:r>
      <w:r w:rsidRPr="00107EE4">
        <w:rPr>
          <w:rFonts w:ascii="Times New Roman" w:hAnsi="Times New Roman" w:cs="Times New Roman"/>
          <w:i/>
          <w:iCs/>
          <w:color w:val="222222"/>
          <w:sz w:val="24"/>
          <w:szCs w:val="24"/>
          <w:shd w:val="clear" w:color="auto" w:fill="FFFFFF"/>
        </w:rPr>
        <w:t>Fashion, Industry and Education</w:t>
      </w:r>
      <w:r w:rsidRPr="00107EE4">
        <w:rPr>
          <w:rFonts w:ascii="Times New Roman" w:hAnsi="Times New Roman" w:cs="Times New Roman"/>
          <w:color w:val="222222"/>
          <w:sz w:val="24"/>
          <w:szCs w:val="24"/>
          <w:shd w:val="clear" w:color="auto" w:fill="FFFFFF"/>
        </w:rPr>
        <w:t> 14.2 (2016): 35-46.</w:t>
      </w:r>
    </w:p>
    <w:sectPr w:rsidR="00107EE4" w:rsidRPr="00107E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D53" w:rsidRDefault="00664D53" w:rsidP="002148E4">
      <w:pPr>
        <w:spacing w:after="0" w:line="240" w:lineRule="auto"/>
      </w:pPr>
      <w:r>
        <w:separator/>
      </w:r>
    </w:p>
  </w:endnote>
  <w:endnote w:type="continuationSeparator" w:id="0">
    <w:p w:rsidR="00664D53" w:rsidRDefault="00664D53" w:rsidP="00214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D53" w:rsidRDefault="00664D53" w:rsidP="002148E4">
      <w:pPr>
        <w:spacing w:after="0" w:line="240" w:lineRule="auto"/>
      </w:pPr>
      <w:r>
        <w:separator/>
      </w:r>
    </w:p>
  </w:footnote>
  <w:footnote w:type="continuationSeparator" w:id="0">
    <w:p w:rsidR="00664D53" w:rsidRDefault="00664D53" w:rsidP="002148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8E4" w:rsidRPr="002148E4" w:rsidRDefault="002148E4" w:rsidP="002148E4">
    <w:pPr>
      <w:pStyle w:val="Header"/>
      <w:jc w:val="right"/>
      <w:rPr>
        <w:rFonts w:ascii="Times New Roman" w:hAnsi="Times New Roman" w:cs="Times New Roman"/>
        <w:sz w:val="24"/>
        <w:szCs w:val="24"/>
      </w:rPr>
    </w:pPr>
    <w:r w:rsidRPr="002148E4">
      <w:rPr>
        <w:rFonts w:ascii="Times New Roman" w:hAnsi="Times New Roman" w:cs="Times New Roman"/>
        <w:sz w:val="24"/>
        <w:szCs w:val="24"/>
      </w:rPr>
      <w:t xml:space="preserve">Surname </w:t>
    </w:r>
    <w:sdt>
      <w:sdtPr>
        <w:rPr>
          <w:rFonts w:ascii="Times New Roman" w:hAnsi="Times New Roman" w:cs="Times New Roman"/>
          <w:sz w:val="24"/>
          <w:szCs w:val="24"/>
        </w:rPr>
        <w:id w:val="578021552"/>
        <w:docPartObj>
          <w:docPartGallery w:val="Page Numbers (Top of Page)"/>
          <w:docPartUnique/>
        </w:docPartObj>
      </w:sdtPr>
      <w:sdtEndPr>
        <w:rPr>
          <w:noProof/>
        </w:rPr>
      </w:sdtEndPr>
      <w:sdtContent>
        <w:r w:rsidRPr="002148E4">
          <w:rPr>
            <w:rFonts w:ascii="Times New Roman" w:hAnsi="Times New Roman" w:cs="Times New Roman"/>
            <w:sz w:val="24"/>
            <w:szCs w:val="24"/>
          </w:rPr>
          <w:fldChar w:fldCharType="begin"/>
        </w:r>
        <w:r w:rsidRPr="002148E4">
          <w:rPr>
            <w:rFonts w:ascii="Times New Roman" w:hAnsi="Times New Roman" w:cs="Times New Roman"/>
            <w:sz w:val="24"/>
            <w:szCs w:val="24"/>
          </w:rPr>
          <w:instrText xml:space="preserve"> PAGE   \* MERGEFORMAT </w:instrText>
        </w:r>
        <w:r w:rsidRPr="002148E4">
          <w:rPr>
            <w:rFonts w:ascii="Times New Roman" w:hAnsi="Times New Roman" w:cs="Times New Roman"/>
            <w:sz w:val="24"/>
            <w:szCs w:val="24"/>
          </w:rPr>
          <w:fldChar w:fldCharType="separate"/>
        </w:r>
        <w:r w:rsidR="00664D53">
          <w:rPr>
            <w:rFonts w:ascii="Times New Roman" w:hAnsi="Times New Roman" w:cs="Times New Roman"/>
            <w:noProof/>
            <w:sz w:val="24"/>
            <w:szCs w:val="24"/>
          </w:rPr>
          <w:t>1</w:t>
        </w:r>
        <w:r w:rsidRPr="002148E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NLc0NjE1tjCyMDFQ0lEKTi0uzszPAykwrAUAvHKeuSwAAAA="/>
  </w:docVars>
  <w:rsids>
    <w:rsidRoot w:val="00A26A5B"/>
    <w:rsid w:val="00107EE4"/>
    <w:rsid w:val="002038B5"/>
    <w:rsid w:val="002148E4"/>
    <w:rsid w:val="002466ED"/>
    <w:rsid w:val="002D4827"/>
    <w:rsid w:val="00370FFA"/>
    <w:rsid w:val="00472CDE"/>
    <w:rsid w:val="004A550E"/>
    <w:rsid w:val="004B1537"/>
    <w:rsid w:val="004F5F7C"/>
    <w:rsid w:val="0054376C"/>
    <w:rsid w:val="00664D53"/>
    <w:rsid w:val="006E0A1F"/>
    <w:rsid w:val="00822A8E"/>
    <w:rsid w:val="00866C2A"/>
    <w:rsid w:val="0090561A"/>
    <w:rsid w:val="00A26A5B"/>
    <w:rsid w:val="00AC17AA"/>
    <w:rsid w:val="00BA0F06"/>
    <w:rsid w:val="00BB2D0F"/>
    <w:rsid w:val="00C142FB"/>
    <w:rsid w:val="00C32430"/>
    <w:rsid w:val="00D15844"/>
    <w:rsid w:val="00EA0692"/>
    <w:rsid w:val="00FA716F"/>
    <w:rsid w:val="00FD5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8E4"/>
  </w:style>
  <w:style w:type="paragraph" w:styleId="Footer">
    <w:name w:val="footer"/>
    <w:basedOn w:val="Normal"/>
    <w:link w:val="FooterChar"/>
    <w:uiPriority w:val="99"/>
    <w:unhideWhenUsed/>
    <w:rsid w:val="00214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8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8E4"/>
  </w:style>
  <w:style w:type="paragraph" w:styleId="Footer">
    <w:name w:val="footer"/>
    <w:basedOn w:val="Normal"/>
    <w:link w:val="FooterChar"/>
    <w:uiPriority w:val="99"/>
    <w:unhideWhenUsed/>
    <w:rsid w:val="00214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2019-04-17T23:41:00Z</dcterms:created>
  <dcterms:modified xsi:type="dcterms:W3CDTF">2019-04-17T23:41:00Z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-1753848290</vt:i4>
  </property>
</Properties>
</file>